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601D8" w:rsidRDefault="00892BFF">
      <w:bookmarkStart w:id="0" w:name="_GoBack"/>
      <w:bookmarkEnd w:id="0"/>
      <w:r>
        <w:t>Rezultati I parcijalnog ispita iz predmeta Komunikologija</w:t>
      </w:r>
    </w:p>
    <w:p w:rsidR="00BE110F" w:rsidRDefault="00BE110F">
      <w:r>
        <w:t>Mr. Emina Terzić</w:t>
      </w:r>
    </w:p>
    <w:p w:rsidR="00892BFF" w:rsidRDefault="00892BFF">
      <w:r>
        <w:t>Vanredni studenti</w:t>
      </w:r>
    </w:p>
    <w:p w:rsidR="00892BFF" w:rsidRDefault="00892BFF"/>
    <w:tbl>
      <w:tblPr>
        <w:tblStyle w:val="TableGrid"/>
        <w:tblW w:w="9288" w:type="dxa"/>
        <w:tblLook w:val="04A0" w:firstRow="1" w:lastRow="0" w:firstColumn="1" w:lastColumn="0" w:noHBand="0" w:noVBand="1"/>
      </w:tblPr>
      <w:tblGrid>
        <w:gridCol w:w="3092"/>
        <w:gridCol w:w="3103"/>
        <w:gridCol w:w="2936"/>
        <w:gridCol w:w="157"/>
      </w:tblGrid>
      <w:tr w:rsidR="008D71C4" w:rsidTr="003D1758">
        <w:trPr>
          <w:trHeight w:val="560"/>
        </w:trPr>
        <w:tc>
          <w:tcPr>
            <w:tcW w:w="3092" w:type="dxa"/>
          </w:tcPr>
          <w:p w:rsidR="008D71C4" w:rsidRPr="005F575B" w:rsidRDefault="008D71C4" w:rsidP="000D336E">
            <w:pPr>
              <w:jc w:val="center"/>
              <w:rPr>
                <w:szCs w:val="24"/>
              </w:rPr>
            </w:pPr>
            <w:r w:rsidRPr="005F575B">
              <w:rPr>
                <w:szCs w:val="24"/>
              </w:rPr>
              <w:t>Student</w:t>
            </w:r>
          </w:p>
          <w:p w:rsidR="008D71C4" w:rsidRPr="005F575B" w:rsidRDefault="008D71C4" w:rsidP="000D336E">
            <w:pPr>
              <w:jc w:val="center"/>
              <w:rPr>
                <w:szCs w:val="24"/>
              </w:rPr>
            </w:pPr>
          </w:p>
        </w:tc>
        <w:tc>
          <w:tcPr>
            <w:tcW w:w="3103" w:type="dxa"/>
          </w:tcPr>
          <w:p w:rsidR="008D71C4" w:rsidRDefault="008D71C4" w:rsidP="000D336E">
            <w:pPr>
              <w:jc w:val="center"/>
            </w:pPr>
            <w:r>
              <w:t>Broj indeksa</w:t>
            </w:r>
          </w:p>
        </w:tc>
        <w:tc>
          <w:tcPr>
            <w:tcW w:w="3093" w:type="dxa"/>
            <w:gridSpan w:val="2"/>
          </w:tcPr>
          <w:p w:rsidR="008D71C4" w:rsidRDefault="008D71C4" w:rsidP="000D336E">
            <w:pPr>
              <w:jc w:val="center"/>
            </w:pPr>
            <w:r>
              <w:t>Broj bodova</w:t>
            </w:r>
          </w:p>
        </w:tc>
      </w:tr>
      <w:tr w:rsidR="008D71C4" w:rsidTr="003D1758">
        <w:trPr>
          <w:trHeight w:val="429"/>
        </w:trPr>
        <w:tc>
          <w:tcPr>
            <w:tcW w:w="3092" w:type="dxa"/>
          </w:tcPr>
          <w:p w:rsidR="008D71C4" w:rsidRPr="005F575B" w:rsidRDefault="008D71C4" w:rsidP="000D336E">
            <w:pPr>
              <w:jc w:val="center"/>
              <w:rPr>
                <w:szCs w:val="24"/>
              </w:rPr>
            </w:pPr>
            <w:r w:rsidRPr="005F575B">
              <w:rPr>
                <w:szCs w:val="24"/>
              </w:rPr>
              <w:t>Edin Palo</w:t>
            </w:r>
          </w:p>
          <w:p w:rsidR="008D71C4" w:rsidRPr="005F575B" w:rsidRDefault="008D71C4" w:rsidP="000D336E">
            <w:pPr>
              <w:jc w:val="center"/>
              <w:rPr>
                <w:szCs w:val="24"/>
              </w:rPr>
            </w:pPr>
          </w:p>
        </w:tc>
        <w:tc>
          <w:tcPr>
            <w:tcW w:w="3103" w:type="dxa"/>
          </w:tcPr>
          <w:p w:rsidR="008D71C4" w:rsidRDefault="008D71C4" w:rsidP="000D336E">
            <w:pPr>
              <w:jc w:val="center"/>
            </w:pPr>
            <w:r>
              <w:t>966/17</w:t>
            </w:r>
          </w:p>
        </w:tc>
        <w:tc>
          <w:tcPr>
            <w:tcW w:w="3093" w:type="dxa"/>
            <w:gridSpan w:val="2"/>
          </w:tcPr>
          <w:p w:rsidR="008D71C4" w:rsidRDefault="008D71C4" w:rsidP="000D336E">
            <w:pPr>
              <w:jc w:val="center"/>
            </w:pPr>
            <w:r>
              <w:t>15</w:t>
            </w:r>
          </w:p>
        </w:tc>
      </w:tr>
      <w:tr w:rsidR="008D71C4" w:rsidTr="003D1758">
        <w:trPr>
          <w:trHeight w:val="428"/>
        </w:trPr>
        <w:tc>
          <w:tcPr>
            <w:tcW w:w="3092" w:type="dxa"/>
          </w:tcPr>
          <w:p w:rsidR="008D71C4" w:rsidRPr="005F575B" w:rsidRDefault="008D71C4" w:rsidP="000D336E">
            <w:pPr>
              <w:jc w:val="center"/>
              <w:rPr>
                <w:szCs w:val="24"/>
              </w:rPr>
            </w:pPr>
            <w:r w:rsidRPr="005F575B">
              <w:rPr>
                <w:szCs w:val="24"/>
              </w:rPr>
              <w:t>Emir Bulgurdžić</w:t>
            </w:r>
          </w:p>
        </w:tc>
        <w:tc>
          <w:tcPr>
            <w:tcW w:w="3103" w:type="dxa"/>
          </w:tcPr>
          <w:p w:rsidR="008D71C4" w:rsidRDefault="008D71C4" w:rsidP="000D336E">
            <w:pPr>
              <w:jc w:val="center"/>
            </w:pPr>
            <w:r>
              <w:t>967/17</w:t>
            </w:r>
          </w:p>
        </w:tc>
        <w:tc>
          <w:tcPr>
            <w:tcW w:w="3093" w:type="dxa"/>
            <w:gridSpan w:val="2"/>
          </w:tcPr>
          <w:p w:rsidR="008D71C4" w:rsidRDefault="008D71C4" w:rsidP="000D336E">
            <w:pPr>
              <w:jc w:val="center"/>
            </w:pPr>
            <w:r>
              <w:t>13.5</w:t>
            </w:r>
          </w:p>
        </w:tc>
      </w:tr>
      <w:tr w:rsidR="008D71C4" w:rsidTr="003D1758">
        <w:trPr>
          <w:trHeight w:val="428"/>
        </w:trPr>
        <w:tc>
          <w:tcPr>
            <w:tcW w:w="3092" w:type="dxa"/>
          </w:tcPr>
          <w:p w:rsidR="008D71C4" w:rsidRPr="005F575B" w:rsidRDefault="008D71C4" w:rsidP="000D336E">
            <w:pPr>
              <w:jc w:val="center"/>
              <w:rPr>
                <w:szCs w:val="24"/>
              </w:rPr>
            </w:pPr>
            <w:r w:rsidRPr="005F575B">
              <w:rPr>
                <w:szCs w:val="24"/>
              </w:rPr>
              <w:t>Ezedin Selimović</w:t>
            </w:r>
          </w:p>
        </w:tc>
        <w:tc>
          <w:tcPr>
            <w:tcW w:w="3103" w:type="dxa"/>
          </w:tcPr>
          <w:p w:rsidR="008D71C4" w:rsidRDefault="008D71C4" w:rsidP="000D336E">
            <w:pPr>
              <w:jc w:val="center"/>
            </w:pPr>
            <w:r>
              <w:t>957/17</w:t>
            </w:r>
          </w:p>
        </w:tc>
        <w:tc>
          <w:tcPr>
            <w:tcW w:w="3093" w:type="dxa"/>
            <w:gridSpan w:val="2"/>
          </w:tcPr>
          <w:p w:rsidR="008D71C4" w:rsidRDefault="008D71C4" w:rsidP="000D336E">
            <w:pPr>
              <w:jc w:val="center"/>
            </w:pPr>
            <w:r>
              <w:t>13</w:t>
            </w:r>
          </w:p>
        </w:tc>
      </w:tr>
      <w:tr w:rsidR="008D71C4" w:rsidTr="003D1758">
        <w:trPr>
          <w:trHeight w:val="428"/>
        </w:trPr>
        <w:tc>
          <w:tcPr>
            <w:tcW w:w="3092" w:type="dxa"/>
          </w:tcPr>
          <w:p w:rsidR="008D71C4" w:rsidRPr="005F575B" w:rsidRDefault="008D71C4" w:rsidP="000D336E">
            <w:pPr>
              <w:jc w:val="center"/>
              <w:rPr>
                <w:szCs w:val="24"/>
              </w:rPr>
            </w:pPr>
            <w:r w:rsidRPr="005F575B">
              <w:rPr>
                <w:szCs w:val="24"/>
              </w:rPr>
              <w:t>Eldin Hošić</w:t>
            </w:r>
          </w:p>
        </w:tc>
        <w:tc>
          <w:tcPr>
            <w:tcW w:w="3103" w:type="dxa"/>
          </w:tcPr>
          <w:p w:rsidR="008D71C4" w:rsidRDefault="008D71C4" w:rsidP="000D336E">
            <w:pPr>
              <w:jc w:val="center"/>
            </w:pPr>
            <w:r>
              <w:t>2132/17</w:t>
            </w:r>
          </w:p>
        </w:tc>
        <w:tc>
          <w:tcPr>
            <w:tcW w:w="3093" w:type="dxa"/>
            <w:gridSpan w:val="2"/>
          </w:tcPr>
          <w:p w:rsidR="008D71C4" w:rsidRDefault="008D71C4" w:rsidP="000D336E">
            <w:pPr>
              <w:jc w:val="center"/>
            </w:pPr>
            <w:r>
              <w:t>13</w:t>
            </w:r>
          </w:p>
        </w:tc>
      </w:tr>
      <w:tr w:rsidR="008D71C4" w:rsidTr="003D1758">
        <w:trPr>
          <w:trHeight w:val="403"/>
        </w:trPr>
        <w:tc>
          <w:tcPr>
            <w:tcW w:w="3092" w:type="dxa"/>
          </w:tcPr>
          <w:p w:rsidR="008D71C4" w:rsidRPr="005F575B" w:rsidRDefault="008D71C4" w:rsidP="000D336E">
            <w:pPr>
              <w:jc w:val="center"/>
              <w:rPr>
                <w:szCs w:val="24"/>
              </w:rPr>
            </w:pPr>
            <w:r w:rsidRPr="005F575B">
              <w:rPr>
                <w:szCs w:val="24"/>
              </w:rPr>
              <w:t>Mahir Mustajbegović</w:t>
            </w:r>
          </w:p>
        </w:tc>
        <w:tc>
          <w:tcPr>
            <w:tcW w:w="3103" w:type="dxa"/>
          </w:tcPr>
          <w:p w:rsidR="008D71C4" w:rsidRDefault="008D71C4" w:rsidP="000D336E">
            <w:pPr>
              <w:jc w:val="center"/>
            </w:pPr>
            <w:r>
              <w:t>888/17</w:t>
            </w:r>
          </w:p>
        </w:tc>
        <w:tc>
          <w:tcPr>
            <w:tcW w:w="3093" w:type="dxa"/>
            <w:gridSpan w:val="2"/>
          </w:tcPr>
          <w:p w:rsidR="008D71C4" w:rsidRDefault="008D71C4" w:rsidP="000D336E">
            <w:pPr>
              <w:jc w:val="center"/>
            </w:pPr>
            <w:r>
              <w:t>13</w:t>
            </w:r>
          </w:p>
        </w:tc>
      </w:tr>
      <w:tr w:rsidR="008D71C4" w:rsidTr="003D1758">
        <w:trPr>
          <w:trHeight w:val="428"/>
        </w:trPr>
        <w:tc>
          <w:tcPr>
            <w:tcW w:w="3092" w:type="dxa"/>
          </w:tcPr>
          <w:p w:rsidR="008D71C4" w:rsidRPr="005F575B" w:rsidRDefault="008D71C4" w:rsidP="000D336E">
            <w:pPr>
              <w:jc w:val="center"/>
              <w:rPr>
                <w:szCs w:val="24"/>
              </w:rPr>
            </w:pPr>
            <w:r w:rsidRPr="005F575B">
              <w:rPr>
                <w:szCs w:val="24"/>
              </w:rPr>
              <w:t>Emir Horić</w:t>
            </w:r>
          </w:p>
        </w:tc>
        <w:tc>
          <w:tcPr>
            <w:tcW w:w="3103" w:type="dxa"/>
          </w:tcPr>
          <w:p w:rsidR="008D71C4" w:rsidRDefault="008D71C4" w:rsidP="000D336E">
            <w:pPr>
              <w:jc w:val="center"/>
            </w:pPr>
            <w:r>
              <w:t>884/17</w:t>
            </w:r>
          </w:p>
        </w:tc>
        <w:tc>
          <w:tcPr>
            <w:tcW w:w="3093" w:type="dxa"/>
            <w:gridSpan w:val="2"/>
          </w:tcPr>
          <w:p w:rsidR="008D71C4" w:rsidRDefault="008D71C4" w:rsidP="000D336E">
            <w:pPr>
              <w:jc w:val="center"/>
            </w:pPr>
            <w:r>
              <w:t>13</w:t>
            </w:r>
          </w:p>
        </w:tc>
      </w:tr>
      <w:tr w:rsidR="008D71C4" w:rsidTr="003D1758">
        <w:trPr>
          <w:trHeight w:val="453"/>
        </w:trPr>
        <w:tc>
          <w:tcPr>
            <w:tcW w:w="3092" w:type="dxa"/>
          </w:tcPr>
          <w:p w:rsidR="008D71C4" w:rsidRPr="005F575B" w:rsidRDefault="005F575B" w:rsidP="000D336E">
            <w:pPr>
              <w:jc w:val="center"/>
              <w:rPr>
                <w:szCs w:val="24"/>
              </w:rPr>
            </w:pPr>
            <w:r w:rsidRPr="005F575B">
              <w:rPr>
                <w:szCs w:val="24"/>
              </w:rPr>
              <w:t>Ešref Mustajbegović</w:t>
            </w:r>
          </w:p>
        </w:tc>
        <w:tc>
          <w:tcPr>
            <w:tcW w:w="3103" w:type="dxa"/>
          </w:tcPr>
          <w:p w:rsidR="008D71C4" w:rsidRDefault="005F575B" w:rsidP="000D336E">
            <w:pPr>
              <w:jc w:val="center"/>
            </w:pPr>
            <w:r>
              <w:t>890/17</w:t>
            </w:r>
          </w:p>
        </w:tc>
        <w:tc>
          <w:tcPr>
            <w:tcW w:w="3093" w:type="dxa"/>
            <w:gridSpan w:val="2"/>
          </w:tcPr>
          <w:p w:rsidR="008D71C4" w:rsidRDefault="005F575B" w:rsidP="000D336E">
            <w:pPr>
              <w:jc w:val="center"/>
            </w:pPr>
            <w:r>
              <w:t>13</w:t>
            </w:r>
          </w:p>
        </w:tc>
      </w:tr>
      <w:tr w:rsidR="00AD27A4" w:rsidTr="003D1758">
        <w:trPr>
          <w:trHeight w:val="555"/>
        </w:trPr>
        <w:tc>
          <w:tcPr>
            <w:tcW w:w="3092" w:type="dxa"/>
          </w:tcPr>
          <w:p w:rsidR="00AD27A4" w:rsidRDefault="00AD27A4" w:rsidP="000D336E">
            <w:pPr>
              <w:jc w:val="center"/>
            </w:pPr>
            <w:r>
              <w:t>Ermina Mujčić</w:t>
            </w:r>
          </w:p>
        </w:tc>
        <w:tc>
          <w:tcPr>
            <w:tcW w:w="3103" w:type="dxa"/>
          </w:tcPr>
          <w:p w:rsidR="00AD27A4" w:rsidRDefault="00AD27A4" w:rsidP="000D336E">
            <w:pPr>
              <w:jc w:val="center"/>
            </w:pPr>
            <w:r>
              <w:t>925/17</w:t>
            </w:r>
          </w:p>
        </w:tc>
        <w:tc>
          <w:tcPr>
            <w:tcW w:w="3093" w:type="dxa"/>
            <w:gridSpan w:val="2"/>
          </w:tcPr>
          <w:p w:rsidR="00AD27A4" w:rsidRDefault="00AD27A4" w:rsidP="000D336E">
            <w:pPr>
              <w:jc w:val="center"/>
            </w:pPr>
            <w:r>
              <w:t>13</w:t>
            </w:r>
          </w:p>
        </w:tc>
      </w:tr>
      <w:tr w:rsidR="00AD27A4" w:rsidTr="003D1758">
        <w:trPr>
          <w:trHeight w:val="615"/>
        </w:trPr>
        <w:tc>
          <w:tcPr>
            <w:tcW w:w="3092" w:type="dxa"/>
          </w:tcPr>
          <w:p w:rsidR="00AD27A4" w:rsidRDefault="00AD27A4" w:rsidP="000D336E">
            <w:pPr>
              <w:jc w:val="center"/>
            </w:pPr>
            <w:r>
              <w:t>Lamija Suljić</w:t>
            </w:r>
          </w:p>
        </w:tc>
        <w:tc>
          <w:tcPr>
            <w:tcW w:w="3103" w:type="dxa"/>
          </w:tcPr>
          <w:p w:rsidR="00AD27A4" w:rsidRDefault="00AD27A4" w:rsidP="000D336E">
            <w:pPr>
              <w:jc w:val="center"/>
            </w:pPr>
            <w:r>
              <w:t>932/17</w:t>
            </w:r>
          </w:p>
        </w:tc>
        <w:tc>
          <w:tcPr>
            <w:tcW w:w="3093" w:type="dxa"/>
            <w:gridSpan w:val="2"/>
          </w:tcPr>
          <w:p w:rsidR="00AD27A4" w:rsidRDefault="00AD27A4" w:rsidP="000D336E">
            <w:pPr>
              <w:jc w:val="center"/>
            </w:pPr>
            <w:r>
              <w:t>13</w:t>
            </w:r>
          </w:p>
        </w:tc>
      </w:tr>
      <w:tr w:rsidR="00AD27A4" w:rsidTr="003D1758">
        <w:trPr>
          <w:trHeight w:val="525"/>
        </w:trPr>
        <w:tc>
          <w:tcPr>
            <w:tcW w:w="3092" w:type="dxa"/>
          </w:tcPr>
          <w:p w:rsidR="00AD27A4" w:rsidRDefault="00AD27A4" w:rsidP="000D336E">
            <w:pPr>
              <w:jc w:val="center"/>
            </w:pPr>
            <w:r>
              <w:t>Tajana Marković</w:t>
            </w:r>
          </w:p>
        </w:tc>
        <w:tc>
          <w:tcPr>
            <w:tcW w:w="3103" w:type="dxa"/>
          </w:tcPr>
          <w:p w:rsidR="00AD27A4" w:rsidRDefault="00AD27A4" w:rsidP="000D336E">
            <w:pPr>
              <w:jc w:val="center"/>
            </w:pPr>
            <w:r>
              <w:t>922/17</w:t>
            </w:r>
          </w:p>
        </w:tc>
        <w:tc>
          <w:tcPr>
            <w:tcW w:w="3093" w:type="dxa"/>
            <w:gridSpan w:val="2"/>
          </w:tcPr>
          <w:p w:rsidR="00AD27A4" w:rsidRDefault="00AD27A4" w:rsidP="000D336E">
            <w:pPr>
              <w:jc w:val="center"/>
            </w:pPr>
            <w:r>
              <w:t>13</w:t>
            </w:r>
          </w:p>
        </w:tc>
      </w:tr>
      <w:tr w:rsidR="00AD27A4" w:rsidTr="003D1758">
        <w:trPr>
          <w:trHeight w:val="600"/>
        </w:trPr>
        <w:tc>
          <w:tcPr>
            <w:tcW w:w="3092" w:type="dxa"/>
          </w:tcPr>
          <w:p w:rsidR="00AD27A4" w:rsidRDefault="00AD27A4" w:rsidP="000D336E">
            <w:pPr>
              <w:jc w:val="center"/>
            </w:pPr>
            <w:r>
              <w:t>Ernes Mešinović</w:t>
            </w:r>
          </w:p>
        </w:tc>
        <w:tc>
          <w:tcPr>
            <w:tcW w:w="3103" w:type="dxa"/>
          </w:tcPr>
          <w:p w:rsidR="00AD27A4" w:rsidRDefault="00AD27A4" w:rsidP="000D336E">
            <w:pPr>
              <w:jc w:val="center"/>
            </w:pPr>
            <w:r>
              <w:t>928/17</w:t>
            </w:r>
          </w:p>
        </w:tc>
        <w:tc>
          <w:tcPr>
            <w:tcW w:w="3093" w:type="dxa"/>
            <w:gridSpan w:val="2"/>
          </w:tcPr>
          <w:p w:rsidR="00AD27A4" w:rsidRDefault="00AD27A4" w:rsidP="000D336E">
            <w:pPr>
              <w:jc w:val="center"/>
            </w:pPr>
            <w:r>
              <w:t>13</w:t>
            </w:r>
          </w:p>
        </w:tc>
      </w:tr>
      <w:tr w:rsidR="00AD27A4" w:rsidTr="003D1758">
        <w:trPr>
          <w:trHeight w:val="600"/>
        </w:trPr>
        <w:tc>
          <w:tcPr>
            <w:tcW w:w="3092" w:type="dxa"/>
          </w:tcPr>
          <w:p w:rsidR="00AD27A4" w:rsidRDefault="00AD27A4" w:rsidP="000D336E">
            <w:pPr>
              <w:jc w:val="center"/>
            </w:pPr>
            <w:r>
              <w:t>Sava Bajrić-Kaniža</w:t>
            </w:r>
          </w:p>
        </w:tc>
        <w:tc>
          <w:tcPr>
            <w:tcW w:w="3103" w:type="dxa"/>
          </w:tcPr>
          <w:p w:rsidR="00AD27A4" w:rsidRDefault="00AD27A4" w:rsidP="000D336E">
            <w:pPr>
              <w:jc w:val="center"/>
            </w:pPr>
            <w:r>
              <w:t>2172/17</w:t>
            </w:r>
          </w:p>
        </w:tc>
        <w:tc>
          <w:tcPr>
            <w:tcW w:w="3093" w:type="dxa"/>
            <w:gridSpan w:val="2"/>
          </w:tcPr>
          <w:p w:rsidR="00AD27A4" w:rsidRDefault="00AD27A4" w:rsidP="000D336E">
            <w:pPr>
              <w:jc w:val="center"/>
            </w:pPr>
            <w:r>
              <w:t>13</w:t>
            </w:r>
          </w:p>
        </w:tc>
      </w:tr>
      <w:tr w:rsidR="00AD27A4" w:rsidTr="003D1758">
        <w:trPr>
          <w:trHeight w:val="630"/>
        </w:trPr>
        <w:tc>
          <w:tcPr>
            <w:tcW w:w="3092" w:type="dxa"/>
          </w:tcPr>
          <w:p w:rsidR="00AD27A4" w:rsidRDefault="00AD27A4" w:rsidP="000D336E">
            <w:pPr>
              <w:jc w:val="center"/>
            </w:pPr>
            <w:r>
              <w:t xml:space="preserve">Munib Hodžić </w:t>
            </w:r>
          </w:p>
        </w:tc>
        <w:tc>
          <w:tcPr>
            <w:tcW w:w="3103" w:type="dxa"/>
          </w:tcPr>
          <w:p w:rsidR="00AD27A4" w:rsidRDefault="00AD27A4" w:rsidP="000D336E">
            <w:pPr>
              <w:jc w:val="center"/>
            </w:pPr>
            <w:r>
              <w:t>901/17</w:t>
            </w:r>
          </w:p>
        </w:tc>
        <w:tc>
          <w:tcPr>
            <w:tcW w:w="3093" w:type="dxa"/>
            <w:gridSpan w:val="2"/>
          </w:tcPr>
          <w:p w:rsidR="00AD27A4" w:rsidRDefault="00AD27A4" w:rsidP="000D336E">
            <w:pPr>
              <w:jc w:val="center"/>
            </w:pPr>
            <w:r>
              <w:t>12.5</w:t>
            </w:r>
          </w:p>
        </w:tc>
      </w:tr>
      <w:tr w:rsidR="00AD27A4" w:rsidTr="003D1758">
        <w:trPr>
          <w:trHeight w:val="645"/>
        </w:trPr>
        <w:tc>
          <w:tcPr>
            <w:tcW w:w="3092" w:type="dxa"/>
          </w:tcPr>
          <w:p w:rsidR="00AD27A4" w:rsidRDefault="00AD27A4" w:rsidP="000D336E">
            <w:pPr>
              <w:jc w:val="center"/>
            </w:pPr>
            <w:r>
              <w:t>Izet Šišić</w:t>
            </w:r>
          </w:p>
        </w:tc>
        <w:tc>
          <w:tcPr>
            <w:tcW w:w="3103" w:type="dxa"/>
          </w:tcPr>
          <w:p w:rsidR="00AD27A4" w:rsidRDefault="00AD27A4" w:rsidP="000D336E">
            <w:pPr>
              <w:jc w:val="center"/>
            </w:pPr>
            <w:r>
              <w:t>877/17</w:t>
            </w:r>
          </w:p>
        </w:tc>
        <w:tc>
          <w:tcPr>
            <w:tcW w:w="3093" w:type="dxa"/>
            <w:gridSpan w:val="2"/>
          </w:tcPr>
          <w:p w:rsidR="00AD27A4" w:rsidRDefault="00AD27A4" w:rsidP="000D336E">
            <w:pPr>
              <w:jc w:val="center"/>
            </w:pPr>
            <w:r>
              <w:t>12</w:t>
            </w:r>
          </w:p>
        </w:tc>
      </w:tr>
      <w:tr w:rsidR="00AD27A4" w:rsidTr="003D1758">
        <w:trPr>
          <w:trHeight w:val="570"/>
        </w:trPr>
        <w:tc>
          <w:tcPr>
            <w:tcW w:w="3092" w:type="dxa"/>
          </w:tcPr>
          <w:p w:rsidR="00AD27A4" w:rsidRDefault="00AD27A4" w:rsidP="000D336E">
            <w:pPr>
              <w:jc w:val="center"/>
            </w:pPr>
            <w:r>
              <w:t>Admir Smajlović</w:t>
            </w:r>
          </w:p>
        </w:tc>
        <w:tc>
          <w:tcPr>
            <w:tcW w:w="3103" w:type="dxa"/>
          </w:tcPr>
          <w:p w:rsidR="00AD27A4" w:rsidRDefault="00AD27A4" w:rsidP="000D336E">
            <w:pPr>
              <w:jc w:val="center"/>
            </w:pPr>
            <w:r>
              <w:t>875/17</w:t>
            </w:r>
          </w:p>
        </w:tc>
        <w:tc>
          <w:tcPr>
            <w:tcW w:w="3093" w:type="dxa"/>
            <w:gridSpan w:val="2"/>
          </w:tcPr>
          <w:p w:rsidR="00AD27A4" w:rsidRDefault="00AD27A4" w:rsidP="000D336E">
            <w:pPr>
              <w:jc w:val="center"/>
            </w:pPr>
            <w:r>
              <w:t>12</w:t>
            </w:r>
          </w:p>
        </w:tc>
      </w:tr>
      <w:tr w:rsidR="00AD27A4" w:rsidTr="003D1758">
        <w:trPr>
          <w:trHeight w:val="585"/>
        </w:trPr>
        <w:tc>
          <w:tcPr>
            <w:tcW w:w="3092" w:type="dxa"/>
          </w:tcPr>
          <w:p w:rsidR="00AD27A4" w:rsidRDefault="00AD27A4" w:rsidP="000D336E">
            <w:pPr>
              <w:jc w:val="center"/>
            </w:pPr>
            <w:r>
              <w:t>Munir Sinanović</w:t>
            </w:r>
          </w:p>
        </w:tc>
        <w:tc>
          <w:tcPr>
            <w:tcW w:w="3103" w:type="dxa"/>
          </w:tcPr>
          <w:p w:rsidR="00AD27A4" w:rsidRDefault="000D336E" w:rsidP="000D336E">
            <w:pPr>
              <w:jc w:val="center"/>
            </w:pPr>
            <w:r>
              <w:t>958/17</w:t>
            </w:r>
          </w:p>
        </w:tc>
        <w:tc>
          <w:tcPr>
            <w:tcW w:w="3093" w:type="dxa"/>
            <w:gridSpan w:val="2"/>
          </w:tcPr>
          <w:p w:rsidR="00AD27A4" w:rsidRDefault="000D336E" w:rsidP="000D336E">
            <w:pPr>
              <w:jc w:val="center"/>
            </w:pPr>
            <w:r>
              <w:t>12</w:t>
            </w:r>
          </w:p>
        </w:tc>
      </w:tr>
      <w:tr w:rsidR="00AD27A4" w:rsidTr="003D1758">
        <w:trPr>
          <w:trHeight w:val="570"/>
        </w:trPr>
        <w:tc>
          <w:tcPr>
            <w:tcW w:w="3092" w:type="dxa"/>
          </w:tcPr>
          <w:p w:rsidR="00AD27A4" w:rsidRDefault="000D336E" w:rsidP="000D336E">
            <w:pPr>
              <w:jc w:val="center"/>
            </w:pPr>
            <w:r>
              <w:t>Muamer Kusuadžija</w:t>
            </w:r>
          </w:p>
        </w:tc>
        <w:tc>
          <w:tcPr>
            <w:tcW w:w="3103" w:type="dxa"/>
          </w:tcPr>
          <w:p w:rsidR="00AD27A4" w:rsidRDefault="000D336E" w:rsidP="000D336E">
            <w:pPr>
              <w:jc w:val="center"/>
            </w:pPr>
            <w:r>
              <w:t>927/17</w:t>
            </w:r>
          </w:p>
        </w:tc>
        <w:tc>
          <w:tcPr>
            <w:tcW w:w="3093" w:type="dxa"/>
            <w:gridSpan w:val="2"/>
          </w:tcPr>
          <w:p w:rsidR="00AD27A4" w:rsidRDefault="000D336E" w:rsidP="000D336E">
            <w:pPr>
              <w:jc w:val="center"/>
            </w:pPr>
            <w:r>
              <w:t>11.5</w:t>
            </w:r>
          </w:p>
        </w:tc>
      </w:tr>
      <w:tr w:rsidR="000D336E" w:rsidTr="003D1758">
        <w:tblPrEx>
          <w:tblLook w:val="0000" w:firstRow="0" w:lastRow="0" w:firstColumn="0" w:lastColumn="0" w:noHBand="0" w:noVBand="0"/>
        </w:tblPrEx>
        <w:trPr>
          <w:trHeight w:val="488"/>
        </w:trPr>
        <w:tc>
          <w:tcPr>
            <w:tcW w:w="3092" w:type="dxa"/>
          </w:tcPr>
          <w:p w:rsidR="000D336E" w:rsidRDefault="000D336E" w:rsidP="000D336E">
            <w:pPr>
              <w:jc w:val="center"/>
            </w:pPr>
            <w:r>
              <w:t>Muharem Čupina</w:t>
            </w:r>
          </w:p>
        </w:tc>
        <w:tc>
          <w:tcPr>
            <w:tcW w:w="3103" w:type="dxa"/>
          </w:tcPr>
          <w:p w:rsidR="000D336E" w:rsidRDefault="000D336E" w:rsidP="000D336E">
            <w:pPr>
              <w:jc w:val="center"/>
            </w:pPr>
            <w:r>
              <w:t>872/17</w:t>
            </w:r>
          </w:p>
        </w:tc>
        <w:tc>
          <w:tcPr>
            <w:tcW w:w="3093" w:type="dxa"/>
            <w:gridSpan w:val="2"/>
          </w:tcPr>
          <w:p w:rsidR="000D336E" w:rsidRDefault="000D336E" w:rsidP="000D336E">
            <w:pPr>
              <w:jc w:val="center"/>
            </w:pPr>
            <w:r>
              <w:t>11.5</w:t>
            </w:r>
          </w:p>
        </w:tc>
      </w:tr>
      <w:tr w:rsidR="000D336E" w:rsidTr="003D1758">
        <w:tblPrEx>
          <w:tblLook w:val="0000" w:firstRow="0" w:lastRow="0" w:firstColumn="0" w:lastColumn="0" w:noHBand="0" w:noVBand="0"/>
        </w:tblPrEx>
        <w:trPr>
          <w:trHeight w:val="495"/>
        </w:trPr>
        <w:tc>
          <w:tcPr>
            <w:tcW w:w="3092" w:type="dxa"/>
          </w:tcPr>
          <w:p w:rsidR="000D336E" w:rsidRDefault="000D336E" w:rsidP="000D336E">
            <w:pPr>
              <w:jc w:val="center"/>
            </w:pPr>
            <w:r>
              <w:t>Ante Anđelić</w:t>
            </w:r>
          </w:p>
        </w:tc>
        <w:tc>
          <w:tcPr>
            <w:tcW w:w="3103" w:type="dxa"/>
          </w:tcPr>
          <w:p w:rsidR="000D336E" w:rsidRDefault="000D336E" w:rsidP="000D336E">
            <w:pPr>
              <w:jc w:val="center"/>
            </w:pPr>
            <w:r>
              <w:t>946/17</w:t>
            </w:r>
          </w:p>
        </w:tc>
        <w:tc>
          <w:tcPr>
            <w:tcW w:w="3093" w:type="dxa"/>
            <w:gridSpan w:val="2"/>
          </w:tcPr>
          <w:p w:rsidR="000D336E" w:rsidRDefault="000D336E" w:rsidP="000D336E">
            <w:pPr>
              <w:jc w:val="center"/>
            </w:pPr>
            <w:r>
              <w:t>11.5</w:t>
            </w:r>
          </w:p>
        </w:tc>
      </w:tr>
      <w:tr w:rsidR="000D336E" w:rsidTr="003D1758">
        <w:tblPrEx>
          <w:tblLook w:val="0000" w:firstRow="0" w:lastRow="0" w:firstColumn="0" w:lastColumn="0" w:noHBand="0" w:noVBand="0"/>
        </w:tblPrEx>
        <w:trPr>
          <w:trHeight w:val="495"/>
        </w:trPr>
        <w:tc>
          <w:tcPr>
            <w:tcW w:w="3092" w:type="dxa"/>
          </w:tcPr>
          <w:p w:rsidR="000D336E" w:rsidRDefault="000D336E" w:rsidP="000D336E">
            <w:pPr>
              <w:jc w:val="center"/>
            </w:pPr>
            <w:r>
              <w:t>Ramjana Mujaković</w:t>
            </w:r>
          </w:p>
        </w:tc>
        <w:tc>
          <w:tcPr>
            <w:tcW w:w="3103" w:type="dxa"/>
          </w:tcPr>
          <w:p w:rsidR="000D336E" w:rsidRDefault="000D336E" w:rsidP="000D336E">
            <w:pPr>
              <w:jc w:val="center"/>
            </w:pPr>
            <w:r>
              <w:t>954/17</w:t>
            </w:r>
          </w:p>
        </w:tc>
        <w:tc>
          <w:tcPr>
            <w:tcW w:w="3093" w:type="dxa"/>
            <w:gridSpan w:val="2"/>
          </w:tcPr>
          <w:p w:rsidR="000D336E" w:rsidRDefault="000D336E" w:rsidP="000D336E">
            <w:pPr>
              <w:jc w:val="center"/>
            </w:pPr>
            <w:r>
              <w:t>11.5</w:t>
            </w:r>
          </w:p>
        </w:tc>
      </w:tr>
      <w:tr w:rsidR="000D336E" w:rsidTr="003D1758">
        <w:tblPrEx>
          <w:tblLook w:val="0000" w:firstRow="0" w:lastRow="0" w:firstColumn="0" w:lastColumn="0" w:noHBand="0" w:noVBand="0"/>
        </w:tblPrEx>
        <w:trPr>
          <w:trHeight w:val="585"/>
        </w:trPr>
        <w:tc>
          <w:tcPr>
            <w:tcW w:w="3092" w:type="dxa"/>
          </w:tcPr>
          <w:p w:rsidR="000D336E" w:rsidRDefault="000D336E" w:rsidP="000D336E">
            <w:pPr>
              <w:jc w:val="center"/>
            </w:pPr>
            <w:r>
              <w:t>Sanjin Krličević</w:t>
            </w:r>
          </w:p>
        </w:tc>
        <w:tc>
          <w:tcPr>
            <w:tcW w:w="3103" w:type="dxa"/>
          </w:tcPr>
          <w:p w:rsidR="000D336E" w:rsidRDefault="000D336E" w:rsidP="000D336E">
            <w:pPr>
              <w:jc w:val="center"/>
            </w:pPr>
            <w:r>
              <w:t>937/17</w:t>
            </w:r>
          </w:p>
        </w:tc>
        <w:tc>
          <w:tcPr>
            <w:tcW w:w="3093" w:type="dxa"/>
            <w:gridSpan w:val="2"/>
          </w:tcPr>
          <w:p w:rsidR="000D336E" w:rsidRDefault="000D336E" w:rsidP="000D336E">
            <w:pPr>
              <w:jc w:val="center"/>
            </w:pPr>
            <w:r>
              <w:t>11.5</w:t>
            </w:r>
          </w:p>
        </w:tc>
      </w:tr>
      <w:tr w:rsidR="003D1758" w:rsidTr="003D1758">
        <w:tblPrEx>
          <w:tblLook w:val="0000" w:firstRow="0" w:lastRow="0" w:firstColumn="0" w:lastColumn="0" w:noHBand="0" w:noVBand="0"/>
        </w:tblPrEx>
        <w:trPr>
          <w:gridAfter w:val="1"/>
          <w:wAfter w:w="157" w:type="dxa"/>
          <w:trHeight w:val="525"/>
        </w:trPr>
        <w:tc>
          <w:tcPr>
            <w:tcW w:w="9131" w:type="dxa"/>
            <w:gridSpan w:val="3"/>
            <w:tcBorders>
              <w:top w:val="nil"/>
              <w:left w:val="nil"/>
              <w:right w:val="nil"/>
            </w:tcBorders>
          </w:tcPr>
          <w:p w:rsidR="003D1758" w:rsidRDefault="003D1758" w:rsidP="000D336E">
            <w:pPr>
              <w:jc w:val="center"/>
            </w:pPr>
          </w:p>
        </w:tc>
      </w:tr>
    </w:tbl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820"/>
        <w:gridCol w:w="3255"/>
        <w:gridCol w:w="2925"/>
      </w:tblGrid>
      <w:tr w:rsidR="000D336E" w:rsidTr="003D1758">
        <w:trPr>
          <w:trHeight w:val="570"/>
          <w:jc w:val="center"/>
        </w:trPr>
        <w:tc>
          <w:tcPr>
            <w:tcW w:w="2820" w:type="dxa"/>
            <w:tcBorders>
              <w:top w:val="nil"/>
            </w:tcBorders>
          </w:tcPr>
          <w:p w:rsidR="000D336E" w:rsidRDefault="003C4CBA" w:rsidP="003D1758">
            <w:pPr>
              <w:jc w:val="center"/>
            </w:pPr>
            <w:r>
              <w:t>Nejra Musić</w:t>
            </w:r>
          </w:p>
        </w:tc>
        <w:tc>
          <w:tcPr>
            <w:tcW w:w="3255" w:type="dxa"/>
            <w:tcBorders>
              <w:top w:val="nil"/>
            </w:tcBorders>
          </w:tcPr>
          <w:p w:rsidR="000D336E" w:rsidRDefault="000D336E" w:rsidP="003D1758">
            <w:pPr>
              <w:jc w:val="center"/>
            </w:pPr>
          </w:p>
        </w:tc>
        <w:tc>
          <w:tcPr>
            <w:tcW w:w="2925" w:type="dxa"/>
            <w:tcBorders>
              <w:top w:val="nil"/>
            </w:tcBorders>
          </w:tcPr>
          <w:p w:rsidR="000D336E" w:rsidRDefault="003C4CBA" w:rsidP="003D1758">
            <w:pPr>
              <w:jc w:val="center"/>
            </w:pPr>
            <w:r>
              <w:t>11.5</w:t>
            </w:r>
          </w:p>
        </w:tc>
      </w:tr>
      <w:tr w:rsidR="000D336E" w:rsidTr="003D1758">
        <w:trPr>
          <w:trHeight w:val="615"/>
          <w:jc w:val="center"/>
        </w:trPr>
        <w:tc>
          <w:tcPr>
            <w:tcW w:w="2820" w:type="dxa"/>
          </w:tcPr>
          <w:p w:rsidR="000D336E" w:rsidRDefault="003C4CBA" w:rsidP="003D1758">
            <w:pPr>
              <w:jc w:val="center"/>
            </w:pPr>
            <w:r>
              <w:t>Branimir Bobanac</w:t>
            </w:r>
          </w:p>
        </w:tc>
        <w:tc>
          <w:tcPr>
            <w:tcW w:w="3255" w:type="dxa"/>
          </w:tcPr>
          <w:p w:rsidR="000D336E" w:rsidRDefault="003C4CBA" w:rsidP="003D1758">
            <w:pPr>
              <w:jc w:val="center"/>
            </w:pPr>
            <w:r>
              <w:t>873/17</w:t>
            </w:r>
          </w:p>
        </w:tc>
        <w:tc>
          <w:tcPr>
            <w:tcW w:w="2925" w:type="dxa"/>
          </w:tcPr>
          <w:p w:rsidR="000D336E" w:rsidRDefault="003C4CBA" w:rsidP="003D1758">
            <w:pPr>
              <w:jc w:val="center"/>
            </w:pPr>
            <w:r>
              <w:t>11</w:t>
            </w:r>
          </w:p>
        </w:tc>
      </w:tr>
      <w:tr w:rsidR="000D336E" w:rsidTr="003D1758">
        <w:trPr>
          <w:trHeight w:val="720"/>
          <w:jc w:val="center"/>
        </w:trPr>
        <w:tc>
          <w:tcPr>
            <w:tcW w:w="2820" w:type="dxa"/>
          </w:tcPr>
          <w:p w:rsidR="000D336E" w:rsidRDefault="003C4CBA" w:rsidP="003D1758">
            <w:pPr>
              <w:jc w:val="center"/>
            </w:pPr>
            <w:r>
              <w:t>Mirela Kukan</w:t>
            </w:r>
          </w:p>
        </w:tc>
        <w:tc>
          <w:tcPr>
            <w:tcW w:w="3255" w:type="dxa"/>
          </w:tcPr>
          <w:p w:rsidR="003C4CBA" w:rsidRDefault="003C4CBA" w:rsidP="003C4CBA">
            <w:pPr>
              <w:jc w:val="center"/>
            </w:pPr>
            <w:r>
              <w:t>2104/17</w:t>
            </w:r>
          </w:p>
        </w:tc>
        <w:tc>
          <w:tcPr>
            <w:tcW w:w="2925" w:type="dxa"/>
          </w:tcPr>
          <w:p w:rsidR="000D336E" w:rsidRDefault="00BE110F" w:rsidP="003D1758">
            <w:pPr>
              <w:jc w:val="center"/>
            </w:pPr>
            <w:r>
              <w:t>10</w:t>
            </w:r>
            <w:r w:rsidR="003C4CBA">
              <w:t>.5</w:t>
            </w:r>
          </w:p>
        </w:tc>
      </w:tr>
      <w:tr w:rsidR="000D336E" w:rsidTr="003D1758">
        <w:trPr>
          <w:trHeight w:val="510"/>
          <w:jc w:val="center"/>
        </w:trPr>
        <w:tc>
          <w:tcPr>
            <w:tcW w:w="2820" w:type="dxa"/>
          </w:tcPr>
          <w:p w:rsidR="000D336E" w:rsidRDefault="003C4CBA" w:rsidP="003D1758">
            <w:pPr>
              <w:jc w:val="center"/>
            </w:pPr>
            <w:r>
              <w:t>Aleksandar Nastić</w:t>
            </w:r>
          </w:p>
        </w:tc>
        <w:tc>
          <w:tcPr>
            <w:tcW w:w="3255" w:type="dxa"/>
          </w:tcPr>
          <w:p w:rsidR="000D336E" w:rsidRDefault="003C4CBA" w:rsidP="003D1758">
            <w:pPr>
              <w:jc w:val="center"/>
            </w:pPr>
            <w:r>
              <w:t>956/17</w:t>
            </w:r>
          </w:p>
        </w:tc>
        <w:tc>
          <w:tcPr>
            <w:tcW w:w="2925" w:type="dxa"/>
          </w:tcPr>
          <w:p w:rsidR="000D336E" w:rsidRDefault="00BE110F" w:rsidP="003D1758">
            <w:pPr>
              <w:jc w:val="center"/>
            </w:pPr>
            <w:r>
              <w:t>10</w:t>
            </w:r>
          </w:p>
        </w:tc>
      </w:tr>
      <w:tr w:rsidR="000D336E" w:rsidTr="003D1758">
        <w:trPr>
          <w:trHeight w:val="585"/>
          <w:jc w:val="center"/>
        </w:trPr>
        <w:tc>
          <w:tcPr>
            <w:tcW w:w="2820" w:type="dxa"/>
          </w:tcPr>
          <w:p w:rsidR="000D336E" w:rsidRDefault="003C4CBA" w:rsidP="003D1758">
            <w:pPr>
              <w:jc w:val="center"/>
            </w:pPr>
            <w:r>
              <w:t>Belmin Babić</w:t>
            </w:r>
          </w:p>
        </w:tc>
        <w:tc>
          <w:tcPr>
            <w:tcW w:w="3255" w:type="dxa"/>
          </w:tcPr>
          <w:p w:rsidR="000D336E" w:rsidRDefault="003C4CBA" w:rsidP="003D1758">
            <w:pPr>
              <w:jc w:val="center"/>
            </w:pPr>
            <w:r>
              <w:t>897/17</w:t>
            </w:r>
          </w:p>
        </w:tc>
        <w:tc>
          <w:tcPr>
            <w:tcW w:w="2925" w:type="dxa"/>
          </w:tcPr>
          <w:p w:rsidR="000D336E" w:rsidRDefault="003C4CBA" w:rsidP="003D1758">
            <w:pPr>
              <w:jc w:val="center"/>
            </w:pPr>
            <w:r>
              <w:t>10</w:t>
            </w:r>
          </w:p>
        </w:tc>
      </w:tr>
      <w:tr w:rsidR="000D336E" w:rsidTr="003D1758">
        <w:trPr>
          <w:trHeight w:val="465"/>
          <w:jc w:val="center"/>
        </w:trPr>
        <w:tc>
          <w:tcPr>
            <w:tcW w:w="2820" w:type="dxa"/>
          </w:tcPr>
          <w:p w:rsidR="000D336E" w:rsidRDefault="003C4CBA" w:rsidP="003D1758">
            <w:pPr>
              <w:jc w:val="center"/>
            </w:pPr>
            <w:r>
              <w:t>Džanin Vučenović</w:t>
            </w:r>
          </w:p>
        </w:tc>
        <w:tc>
          <w:tcPr>
            <w:tcW w:w="3255" w:type="dxa"/>
          </w:tcPr>
          <w:p w:rsidR="000D336E" w:rsidRDefault="003C4CBA" w:rsidP="003D1758">
            <w:pPr>
              <w:jc w:val="center"/>
            </w:pPr>
            <w:r>
              <w:t>959/17</w:t>
            </w:r>
          </w:p>
        </w:tc>
        <w:tc>
          <w:tcPr>
            <w:tcW w:w="2925" w:type="dxa"/>
          </w:tcPr>
          <w:p w:rsidR="000D336E" w:rsidRDefault="00BE110F" w:rsidP="003D1758">
            <w:pPr>
              <w:jc w:val="center"/>
            </w:pPr>
            <w:r>
              <w:t>8.5</w:t>
            </w:r>
          </w:p>
        </w:tc>
      </w:tr>
      <w:tr w:rsidR="003D1758" w:rsidTr="003D1758">
        <w:trPr>
          <w:trHeight w:val="690"/>
          <w:jc w:val="center"/>
        </w:trPr>
        <w:tc>
          <w:tcPr>
            <w:tcW w:w="2820" w:type="dxa"/>
          </w:tcPr>
          <w:p w:rsidR="003D1758" w:rsidRDefault="003D1758" w:rsidP="003C4CBA">
            <w:pPr>
              <w:jc w:val="center"/>
            </w:pPr>
            <w:r>
              <w:t>Almir Sudžuka</w:t>
            </w:r>
          </w:p>
        </w:tc>
        <w:tc>
          <w:tcPr>
            <w:tcW w:w="3255" w:type="dxa"/>
          </w:tcPr>
          <w:p w:rsidR="003D1758" w:rsidRDefault="003D1758" w:rsidP="003C4CBA">
            <w:pPr>
              <w:jc w:val="center"/>
            </w:pPr>
            <w:r>
              <w:t>887/17</w:t>
            </w:r>
          </w:p>
        </w:tc>
        <w:tc>
          <w:tcPr>
            <w:tcW w:w="2925" w:type="dxa"/>
          </w:tcPr>
          <w:p w:rsidR="003D1758" w:rsidRDefault="003C4CBA" w:rsidP="003C4CBA">
            <w:pPr>
              <w:jc w:val="center"/>
            </w:pPr>
            <w:r>
              <w:t>8.5</w:t>
            </w:r>
          </w:p>
        </w:tc>
      </w:tr>
    </w:tbl>
    <w:p w:rsidR="00892BFF" w:rsidRDefault="00892BFF"/>
    <w:sectPr w:rsidR="00892BFF" w:rsidSect="00892B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2BFF"/>
    <w:rsid w:val="000D336E"/>
    <w:rsid w:val="001601D8"/>
    <w:rsid w:val="003C4CBA"/>
    <w:rsid w:val="003D1758"/>
    <w:rsid w:val="0040461C"/>
    <w:rsid w:val="004C107C"/>
    <w:rsid w:val="005F575B"/>
    <w:rsid w:val="00892BFF"/>
    <w:rsid w:val="008D71C4"/>
    <w:rsid w:val="00AD27A4"/>
    <w:rsid w:val="00BE110F"/>
    <w:rsid w:val="00DF6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E662B08-AAC1-4721-9C1E-8B2139C57E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bs-Latn-B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0461C"/>
    <w:pPr>
      <w:jc w:val="both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cimalAligned">
    <w:name w:val="Decimal Aligned"/>
    <w:basedOn w:val="Normal"/>
    <w:uiPriority w:val="40"/>
    <w:qFormat/>
    <w:rsid w:val="00892BFF"/>
    <w:pPr>
      <w:tabs>
        <w:tab w:val="decimal" w:pos="360"/>
      </w:tabs>
      <w:jc w:val="left"/>
    </w:pPr>
    <w:rPr>
      <w:rFonts w:asciiTheme="minorHAnsi" w:eastAsiaTheme="minorEastAsia" w:hAnsiTheme="minorHAnsi"/>
      <w:sz w:val="22"/>
      <w:lang w:val="en-US"/>
    </w:rPr>
  </w:style>
  <w:style w:type="paragraph" w:styleId="FootnoteText">
    <w:name w:val="footnote text"/>
    <w:basedOn w:val="Normal"/>
    <w:link w:val="FootnoteTextChar"/>
    <w:uiPriority w:val="99"/>
    <w:unhideWhenUsed/>
    <w:rsid w:val="00892BFF"/>
    <w:pPr>
      <w:spacing w:after="0" w:line="240" w:lineRule="auto"/>
      <w:jc w:val="left"/>
    </w:pPr>
    <w:rPr>
      <w:rFonts w:asciiTheme="minorHAnsi" w:eastAsiaTheme="minorEastAsia" w:hAnsiTheme="minorHAnsi"/>
      <w:sz w:val="20"/>
      <w:szCs w:val="20"/>
      <w:lang w:val="en-US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892BFF"/>
    <w:rPr>
      <w:rFonts w:eastAsiaTheme="minorEastAsia"/>
      <w:sz w:val="20"/>
      <w:szCs w:val="20"/>
      <w:lang w:val="en-US"/>
    </w:rPr>
  </w:style>
  <w:style w:type="character" w:styleId="SubtleEmphasis">
    <w:name w:val="Subtle Emphasis"/>
    <w:basedOn w:val="DefaultParagraphFont"/>
    <w:uiPriority w:val="19"/>
    <w:qFormat/>
    <w:rsid w:val="00892BFF"/>
    <w:rPr>
      <w:rFonts w:eastAsiaTheme="minorEastAsia" w:cstheme="minorBidi"/>
      <w:bCs w:val="0"/>
      <w:i/>
      <w:iCs/>
      <w:color w:val="808080" w:themeColor="text1" w:themeTint="7F"/>
      <w:szCs w:val="22"/>
      <w:lang w:val="en-US"/>
    </w:rPr>
  </w:style>
  <w:style w:type="table" w:styleId="LightShading-Accent1">
    <w:name w:val="Light Shading Accent 1"/>
    <w:basedOn w:val="TableNormal"/>
    <w:uiPriority w:val="60"/>
    <w:rsid w:val="00892BFF"/>
    <w:pPr>
      <w:spacing w:after="0" w:line="240" w:lineRule="auto"/>
    </w:pPr>
    <w:rPr>
      <w:rFonts w:eastAsiaTheme="minorEastAsia"/>
      <w:color w:val="365F91" w:themeColor="accent1" w:themeShade="BF"/>
      <w:lang w:val="en-US" w:bidi="en-US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ableGrid">
    <w:name w:val="Table Grid"/>
    <w:basedOn w:val="TableNormal"/>
    <w:uiPriority w:val="59"/>
    <w:rsid w:val="008D71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5F575B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132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User</cp:lastModifiedBy>
  <cp:revision>2</cp:revision>
  <dcterms:created xsi:type="dcterms:W3CDTF">2018-05-09T13:54:00Z</dcterms:created>
  <dcterms:modified xsi:type="dcterms:W3CDTF">2018-05-09T13:54:00Z</dcterms:modified>
</cp:coreProperties>
</file>